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AD96" w14:textId="0B3ABC13" w:rsidR="00636C8F" w:rsidRPr="004C7B80" w:rsidRDefault="00636C8F" w:rsidP="004C7B80">
      <w:pPr>
        <w:pStyle w:val="Nagwek1"/>
        <w:spacing w:before="0" w:line="360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C7B80">
        <w:rPr>
          <w:rFonts w:asciiTheme="minorHAnsi" w:eastAsia="Times New Roman" w:hAnsiTheme="minorHAnsi" w:cstheme="minorHAnsi"/>
          <w:color w:val="auto"/>
          <w:lang w:eastAsia="pl-PL"/>
        </w:rPr>
        <w:t xml:space="preserve">Informacja </w:t>
      </w:r>
      <w:r w:rsidRPr="004C7B80">
        <w:rPr>
          <w:rFonts w:asciiTheme="minorHAnsi" w:eastAsia="Times New Roman" w:hAnsiTheme="minorHAnsi" w:cstheme="minorHAnsi"/>
          <w:color w:val="auto"/>
          <w:lang w:eastAsia="pl-PL"/>
        </w:rPr>
        <w:t>o zakresie działalności Urzędu Miejskiego w Gorlicach</w:t>
      </w:r>
    </w:p>
    <w:p w14:paraId="2EFE1A4D" w14:textId="02707617" w:rsidR="00636C8F" w:rsidRPr="004C7B80" w:rsidRDefault="00636C8F" w:rsidP="004C7B80">
      <w:pPr>
        <w:pStyle w:val="NormalnyWeb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Urząd Miejski w Gorlicach jest samorządową jednostką administracji publicznej. Urząd działa na rzecz rozwoju Miasta Gorlice oraz wzrostu poziomu życia jego mieszkańców. Kierownikiem Urzędu jest Burmistrz Miasta Gorlice.</w:t>
      </w:r>
      <w:r w:rsidRPr="004C7B80">
        <w:rPr>
          <w:rFonts w:asciiTheme="minorHAnsi" w:hAnsiTheme="minorHAnsi" w:cstheme="minorHAnsi"/>
        </w:rPr>
        <w:t xml:space="preserve"> Urząd czynny jest od poniedziałku do piątku od godz. 7.30 do godz. 15.30.</w:t>
      </w:r>
    </w:p>
    <w:p w14:paraId="6543C866" w14:textId="77777777" w:rsidR="00636C8F" w:rsidRPr="004C7B80" w:rsidRDefault="00636C8F" w:rsidP="004C7B80">
      <w:pPr>
        <w:pStyle w:val="Nagwek2"/>
        <w:spacing w:before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C7B80">
        <w:rPr>
          <w:rFonts w:asciiTheme="minorHAnsi" w:hAnsiTheme="minorHAnsi" w:cstheme="minorHAnsi"/>
          <w:color w:val="auto"/>
          <w:sz w:val="24"/>
          <w:szCs w:val="24"/>
        </w:rPr>
        <w:t>Najważniejsze zadania realizowane przez Urząd dotyczą:</w:t>
      </w:r>
    </w:p>
    <w:p w14:paraId="21107349" w14:textId="79F73080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ładu przestrzennego, gospodarki nieruchomościami, ochrony środowiska i przyrody oraz gospodarki wodnej,</w:t>
      </w:r>
    </w:p>
    <w:p w14:paraId="61951337" w14:textId="1B0CA453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miejskich dróg, ulic, mostów, placów oraz organizacji ruchu drogowego,</w:t>
      </w:r>
    </w:p>
    <w:p w14:paraId="2F0F0783" w14:textId="02265A5F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wodociągów i zaopatrzenia w wodę, kanalizacji, usuwania i oczyszczania ścieków komunalnych, utrzymywania</w:t>
      </w:r>
    </w:p>
    <w:p w14:paraId="0B51A514" w14:textId="1726526D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czystości i porządku oraz urządzeń sanitarnych, wysypisk i utylizacji odpa</w:t>
      </w:r>
      <w:r w:rsidRPr="004C7B80">
        <w:rPr>
          <w:rFonts w:asciiTheme="minorHAnsi" w:hAnsiTheme="minorHAnsi" w:cstheme="minorHAnsi"/>
        </w:rPr>
        <w:t xml:space="preserve">dów komunalnych, zaopatrzenia </w:t>
      </w:r>
      <w:r w:rsidRPr="004C7B80">
        <w:rPr>
          <w:rFonts w:asciiTheme="minorHAnsi" w:hAnsiTheme="minorHAnsi" w:cstheme="minorHAnsi"/>
        </w:rPr>
        <w:t>w energię elektryczną i cieplną oraz gaz,</w:t>
      </w:r>
    </w:p>
    <w:p w14:paraId="56369D4C" w14:textId="0940A8C5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lokalnego transportu zbiorowego,</w:t>
      </w:r>
    </w:p>
    <w:p w14:paraId="083D4CD2" w14:textId="22DAE674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ochrony zdrowia,</w:t>
      </w:r>
    </w:p>
    <w:p w14:paraId="32B8D075" w14:textId="39BC2F24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pomocy społecznej, w tym ośrodków i zakładów opiekuńczych,</w:t>
      </w:r>
    </w:p>
    <w:p w14:paraId="7721ECDF" w14:textId="1EFBB028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komunalnego budownictwa mieszkaniowego,</w:t>
      </w:r>
    </w:p>
    <w:p w14:paraId="6B891514" w14:textId="069F134F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edukacji publicznej,</w:t>
      </w:r>
    </w:p>
    <w:p w14:paraId="1CF3B877" w14:textId="761561C9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kultury, w tym bibliotek miejskich i innych placówek upowszechniania kultury</w:t>
      </w:r>
      <w:r w:rsidRPr="004C7B80">
        <w:rPr>
          <w:rFonts w:asciiTheme="minorHAnsi" w:hAnsiTheme="minorHAnsi" w:cstheme="minorHAnsi"/>
        </w:rPr>
        <w:t xml:space="preserve"> oraz ochrony zabytków i opieki </w:t>
      </w:r>
      <w:r w:rsidRPr="004C7B80">
        <w:rPr>
          <w:rFonts w:asciiTheme="minorHAnsi" w:hAnsiTheme="minorHAnsi" w:cstheme="minorHAnsi"/>
        </w:rPr>
        <w:t>nad zabytkami,</w:t>
      </w:r>
    </w:p>
    <w:p w14:paraId="4CF8705E" w14:textId="482D78AB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kultury fizycznej i turystyki, w tym terenów rekreacyjnych i urządzeń sportowych,</w:t>
      </w:r>
    </w:p>
    <w:p w14:paraId="71FB9665" w14:textId="1B51AD46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targowisk i hal targowych,</w:t>
      </w:r>
    </w:p>
    <w:p w14:paraId="24752E07" w14:textId="77777777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zieleni mie</w:t>
      </w:r>
      <w:r w:rsidRPr="004C7B80">
        <w:rPr>
          <w:rFonts w:asciiTheme="minorHAnsi" w:hAnsiTheme="minorHAnsi" w:cstheme="minorHAnsi"/>
        </w:rPr>
        <w:t xml:space="preserve">jskiej i </w:t>
      </w:r>
      <w:proofErr w:type="spellStart"/>
      <w:r w:rsidRPr="004C7B80">
        <w:rPr>
          <w:rFonts w:asciiTheme="minorHAnsi" w:hAnsiTheme="minorHAnsi" w:cstheme="minorHAnsi"/>
        </w:rPr>
        <w:t>zadrzewień,</w:t>
      </w:r>
      <w:proofErr w:type="spellEnd"/>
    </w:p>
    <w:p w14:paraId="451101AA" w14:textId="3E737B6A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cmentarzy komunalnych,</w:t>
      </w:r>
    </w:p>
    <w:p w14:paraId="2E61DBCD" w14:textId="658019EB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porządku publicznego i bezpieczeństwa obywateli oraz ochrony przeciw</w:t>
      </w:r>
      <w:r w:rsidRPr="004C7B80">
        <w:rPr>
          <w:rFonts w:asciiTheme="minorHAnsi" w:hAnsiTheme="minorHAnsi" w:cstheme="minorHAnsi"/>
        </w:rPr>
        <w:t xml:space="preserve">pożarowej i przeciwpowodziowej, </w:t>
      </w:r>
      <w:r w:rsidRPr="004C7B80">
        <w:rPr>
          <w:rFonts w:asciiTheme="minorHAnsi" w:hAnsiTheme="minorHAnsi" w:cstheme="minorHAnsi"/>
        </w:rPr>
        <w:t>w tym wyposażenia i utrzymania miejskiego magazynu przeciwpowodziowego,</w:t>
      </w:r>
    </w:p>
    <w:p w14:paraId="7B3A0A9B" w14:textId="1A433CB7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utrzymania miejskich obiektów i urządzeń użyteczności publicznej oraz obiektów administracyjnych,</w:t>
      </w:r>
    </w:p>
    <w:p w14:paraId="7CB5D2EB" w14:textId="6602FAF1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lastRenderedPageBreak/>
        <w:t>polityki prorodzinnej, w tym zapewnienia kobietom w ciąży opieki socjalnej, medycznej i prawnej.</w:t>
      </w:r>
    </w:p>
    <w:p w14:paraId="66696FE3" w14:textId="38B85FD8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wspierania i upowszechniania idei samorządowej,</w:t>
      </w:r>
    </w:p>
    <w:p w14:paraId="75F654AB" w14:textId="2F836E45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promocji Miasta,</w:t>
      </w:r>
    </w:p>
    <w:p w14:paraId="3A39F3F0" w14:textId="77777777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współpracy z or</w:t>
      </w:r>
      <w:r w:rsidRPr="004C7B80">
        <w:rPr>
          <w:rFonts w:asciiTheme="minorHAnsi" w:hAnsiTheme="minorHAnsi" w:cstheme="minorHAnsi"/>
        </w:rPr>
        <w:t>ganizacjami pozarządowymi,</w:t>
      </w:r>
    </w:p>
    <w:p w14:paraId="049C3042" w14:textId="0754DA9E" w:rsidR="00636C8F" w:rsidRPr="004C7B80" w:rsidRDefault="00636C8F" w:rsidP="004C7B8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współpracy ze społecznościami lokalnymi i regionalnymi innych państw.</w:t>
      </w:r>
    </w:p>
    <w:p w14:paraId="33BAFBBF" w14:textId="0B55179F" w:rsidR="00636C8F" w:rsidRPr="004C7B80" w:rsidRDefault="00636C8F" w:rsidP="004C7B80">
      <w:pPr>
        <w:pStyle w:val="Nagwek3"/>
        <w:spacing w:before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C7B80">
        <w:rPr>
          <w:rFonts w:asciiTheme="minorHAnsi" w:hAnsiTheme="minorHAnsi" w:cstheme="minorHAnsi"/>
          <w:color w:val="auto"/>
          <w:sz w:val="24"/>
          <w:szCs w:val="24"/>
        </w:rPr>
        <w:t>Urząd Miejski w Gorlicach tworzą następujące wydziały i biura:</w:t>
      </w:r>
    </w:p>
    <w:p w14:paraId="7C398384" w14:textId="77777777" w:rsidR="00636C8F" w:rsidRPr="004C7B80" w:rsidRDefault="00636C8F" w:rsidP="004C7B8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Wydział Inwestycji i Rozwoju</w:t>
      </w:r>
    </w:p>
    <w:p w14:paraId="6CF0B6D1" w14:textId="77777777" w:rsidR="00636C8F" w:rsidRPr="004C7B80" w:rsidRDefault="00636C8F" w:rsidP="004C7B8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Wydział Organizacyjny</w:t>
      </w:r>
    </w:p>
    <w:p w14:paraId="4B1C985D" w14:textId="77777777" w:rsidR="00636C8F" w:rsidRPr="004C7B80" w:rsidRDefault="00636C8F" w:rsidP="004C7B8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Wydział Księgowości Finansowo-Podatkowej</w:t>
      </w:r>
    </w:p>
    <w:p w14:paraId="45775F28" w14:textId="77777777" w:rsidR="00636C8F" w:rsidRPr="004C7B80" w:rsidRDefault="00636C8F" w:rsidP="004C7B8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Wydział Gospodarki Komunalnej i Mienia</w:t>
      </w:r>
    </w:p>
    <w:p w14:paraId="0F8A5348" w14:textId="77777777" w:rsidR="00636C8F" w:rsidRPr="004C7B80" w:rsidRDefault="00636C8F" w:rsidP="004C7B8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Wydział Oświaty, Kultury i Promocji</w:t>
      </w:r>
    </w:p>
    <w:p w14:paraId="3017C146" w14:textId="77777777" w:rsidR="00636C8F" w:rsidRPr="004C7B80" w:rsidRDefault="00636C8F" w:rsidP="004C7B8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Urząd Stanu Cywilnego i Spraw Obywatelskich</w:t>
      </w:r>
    </w:p>
    <w:p w14:paraId="5A2D13D7" w14:textId="77777777" w:rsidR="00636C8F" w:rsidRPr="004C7B80" w:rsidRDefault="00636C8F" w:rsidP="004C7B8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Biuro Wsparcia Rodzin</w:t>
      </w:r>
    </w:p>
    <w:p w14:paraId="0E5F0982" w14:textId="77777777" w:rsidR="00636C8F" w:rsidRPr="004C7B80" w:rsidRDefault="00636C8F" w:rsidP="004C7B8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Biuro Funduszy Zewnętrznych</w:t>
      </w:r>
    </w:p>
    <w:p w14:paraId="6B573E00" w14:textId="77777777" w:rsidR="00636C8F" w:rsidRPr="004C7B80" w:rsidRDefault="00636C8F" w:rsidP="004C7B8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Biuro Audytu i Kontroli</w:t>
      </w:r>
    </w:p>
    <w:p w14:paraId="27588E3A" w14:textId="6EFC7101" w:rsidR="00636C8F" w:rsidRPr="004C7B80" w:rsidRDefault="00636C8F" w:rsidP="004C7B8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Biuro Bezpieczeństwa i Zarządzania Kryzysowego</w:t>
      </w:r>
    </w:p>
    <w:p w14:paraId="6D6ABB25" w14:textId="77777777" w:rsidR="00636C8F" w:rsidRPr="004C7B80" w:rsidRDefault="00636C8F" w:rsidP="004C7B8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Straż Miejska</w:t>
      </w:r>
    </w:p>
    <w:p w14:paraId="7B3AD43B" w14:textId="23FA512A" w:rsidR="004C7B80" w:rsidRPr="004C7B80" w:rsidRDefault="004C7B80" w:rsidP="004C7B80">
      <w:pPr>
        <w:spacing w:before="120" w:after="0" w:line="360" w:lineRule="auto"/>
        <w:rPr>
          <w:rFonts w:cstheme="minorHAnsi"/>
          <w:sz w:val="24"/>
          <w:szCs w:val="24"/>
        </w:rPr>
      </w:pPr>
      <w:r w:rsidRPr="004C7B80">
        <w:rPr>
          <w:rFonts w:cstheme="minorHAnsi"/>
          <w:sz w:val="24"/>
          <w:szCs w:val="24"/>
        </w:rPr>
        <w:t xml:space="preserve">Szczegółowe informacje o tym, co robią poszczególne wydziały i biura dowiesz się na naszej stronie internetowej: </w:t>
      </w:r>
      <w:hyperlink r:id="rId9" w:tooltip="Strona internetowa Urzędu Miejskiego w Gorlicach" w:history="1">
        <w:r w:rsidRPr="004C7B80">
          <w:rPr>
            <w:rStyle w:val="Hipercze"/>
            <w:rFonts w:cstheme="minorHAnsi"/>
            <w:sz w:val="24"/>
            <w:szCs w:val="24"/>
          </w:rPr>
          <w:t>www.gorlice.pl</w:t>
        </w:r>
      </w:hyperlink>
    </w:p>
    <w:p w14:paraId="4401B06F" w14:textId="23BC6744" w:rsidR="00636C8F" w:rsidRPr="004C7B80" w:rsidRDefault="00636C8F" w:rsidP="004C7B80">
      <w:pPr>
        <w:spacing w:before="120" w:after="0" w:line="360" w:lineRule="auto"/>
        <w:rPr>
          <w:sz w:val="24"/>
          <w:szCs w:val="24"/>
        </w:rPr>
      </w:pPr>
      <w:r w:rsidRPr="004C7B80">
        <w:rPr>
          <w:sz w:val="24"/>
          <w:szCs w:val="24"/>
        </w:rPr>
        <w:t xml:space="preserve">W celu złożenia </w:t>
      </w:r>
      <w:r w:rsidR="004C7B80" w:rsidRPr="004C7B80">
        <w:rPr>
          <w:sz w:val="24"/>
          <w:szCs w:val="24"/>
        </w:rPr>
        <w:t>załatwienia sprawy, możesz skontaktować się z pracownikiem Urzędu, nie wychodząc z domu, korzystając:</w:t>
      </w:r>
    </w:p>
    <w:p w14:paraId="0FDA63ED" w14:textId="77777777" w:rsidR="00636C8F" w:rsidRPr="004C7B80" w:rsidRDefault="00636C8F" w:rsidP="004C7B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 xml:space="preserve">z poczty elektronicznej Urzędu: </w:t>
      </w:r>
      <w:hyperlink r:id="rId10" w:history="1">
        <w:r w:rsidRPr="004C7B80">
          <w:rPr>
            <w:rStyle w:val="Hipercze"/>
            <w:rFonts w:asciiTheme="minorHAnsi" w:hAnsiTheme="minorHAnsi" w:cstheme="minorHAnsi"/>
          </w:rPr>
          <w:t>um@um.gorlice.pl</w:t>
        </w:r>
      </w:hyperlink>
    </w:p>
    <w:p w14:paraId="24DAA6FA" w14:textId="73449C69" w:rsidR="004C7B80" w:rsidRPr="004C7B80" w:rsidRDefault="004C7B80" w:rsidP="004C7B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z telefonu: 18 35 26 200</w:t>
      </w:r>
    </w:p>
    <w:p w14:paraId="2D42FBE1" w14:textId="716717FF" w:rsidR="00636C8F" w:rsidRPr="004C7B80" w:rsidRDefault="00636C8F" w:rsidP="004C7B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z faksu: 18 35 51</w:t>
      </w:r>
      <w:r w:rsidR="004C7B80" w:rsidRPr="004C7B80">
        <w:rPr>
          <w:rFonts w:asciiTheme="minorHAnsi" w:hAnsiTheme="minorHAnsi" w:cstheme="minorHAnsi"/>
        </w:rPr>
        <w:t> </w:t>
      </w:r>
      <w:r w:rsidRPr="004C7B80">
        <w:rPr>
          <w:rFonts w:asciiTheme="minorHAnsi" w:hAnsiTheme="minorHAnsi" w:cstheme="minorHAnsi"/>
        </w:rPr>
        <w:t>212</w:t>
      </w:r>
    </w:p>
    <w:p w14:paraId="5CA9960A" w14:textId="0AC0E33F" w:rsidR="004C7B80" w:rsidRPr="004C7B80" w:rsidRDefault="004C7B80" w:rsidP="004C7B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z platformy e-PUAP</w:t>
      </w:r>
    </w:p>
    <w:p w14:paraId="445EDFB6" w14:textId="6CCDA635" w:rsidR="001C09D4" w:rsidRPr="004C7B80" w:rsidRDefault="00636C8F" w:rsidP="004C7B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C7B80">
        <w:rPr>
          <w:rFonts w:asciiTheme="minorHAnsi" w:hAnsiTheme="minorHAnsi" w:cstheme="minorHAnsi"/>
        </w:rPr>
        <w:t>z poczty tradycyjnej: Urząd</w:t>
      </w:r>
      <w:bookmarkStart w:id="0" w:name="_GoBack"/>
      <w:bookmarkEnd w:id="0"/>
      <w:r w:rsidRPr="004C7B80">
        <w:rPr>
          <w:rFonts w:asciiTheme="minorHAnsi" w:hAnsiTheme="minorHAnsi" w:cstheme="minorHAnsi"/>
        </w:rPr>
        <w:t xml:space="preserve"> Miejski w Gorlicach, Rynek 2, 38-300 Gorlice</w:t>
      </w:r>
    </w:p>
    <w:sectPr w:rsidR="001C09D4" w:rsidRPr="004C7B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B7559" w14:textId="77777777" w:rsidR="00B13AAB" w:rsidRDefault="00B13AAB" w:rsidP="00171D95">
      <w:pPr>
        <w:spacing w:after="0" w:line="240" w:lineRule="auto"/>
      </w:pPr>
      <w:r>
        <w:separator/>
      </w:r>
    </w:p>
  </w:endnote>
  <w:endnote w:type="continuationSeparator" w:id="0">
    <w:p w14:paraId="4CEC7225" w14:textId="77777777" w:rsidR="00B13AAB" w:rsidRDefault="00B13AAB" w:rsidP="0017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56C7" w14:textId="77777777" w:rsidR="00171D95" w:rsidRDefault="00171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F2201" w14:textId="77777777" w:rsidR="00B13AAB" w:rsidRDefault="00B13AAB" w:rsidP="00171D95">
      <w:pPr>
        <w:spacing w:after="0" w:line="240" w:lineRule="auto"/>
      </w:pPr>
      <w:r>
        <w:separator/>
      </w:r>
    </w:p>
  </w:footnote>
  <w:footnote w:type="continuationSeparator" w:id="0">
    <w:p w14:paraId="288E55DD" w14:textId="77777777" w:rsidR="00B13AAB" w:rsidRDefault="00B13AAB" w:rsidP="0017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4B3E"/>
    <w:multiLevelType w:val="hybridMultilevel"/>
    <w:tmpl w:val="80E8C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C2203"/>
    <w:multiLevelType w:val="hybridMultilevel"/>
    <w:tmpl w:val="176A9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11807"/>
    <w:multiLevelType w:val="hybridMultilevel"/>
    <w:tmpl w:val="FD7C4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E501D"/>
    <w:multiLevelType w:val="hybridMultilevel"/>
    <w:tmpl w:val="4236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72"/>
    <w:rsid w:val="000A75EB"/>
    <w:rsid w:val="0011331F"/>
    <w:rsid w:val="00113A5D"/>
    <w:rsid w:val="00161492"/>
    <w:rsid w:val="00171D95"/>
    <w:rsid w:val="00195278"/>
    <w:rsid w:val="001C09D4"/>
    <w:rsid w:val="00235D8A"/>
    <w:rsid w:val="002A3D74"/>
    <w:rsid w:val="002A7933"/>
    <w:rsid w:val="00325913"/>
    <w:rsid w:val="00395D57"/>
    <w:rsid w:val="003F365F"/>
    <w:rsid w:val="00430CC6"/>
    <w:rsid w:val="0045701E"/>
    <w:rsid w:val="004C7B80"/>
    <w:rsid w:val="004D7692"/>
    <w:rsid w:val="0051491E"/>
    <w:rsid w:val="00540F9A"/>
    <w:rsid w:val="0055341E"/>
    <w:rsid w:val="00567E54"/>
    <w:rsid w:val="00586CCD"/>
    <w:rsid w:val="005966DB"/>
    <w:rsid w:val="005A4FE6"/>
    <w:rsid w:val="005D19F9"/>
    <w:rsid w:val="005D61EF"/>
    <w:rsid w:val="00624FD3"/>
    <w:rsid w:val="00636C8F"/>
    <w:rsid w:val="00764238"/>
    <w:rsid w:val="00771E3E"/>
    <w:rsid w:val="007911C9"/>
    <w:rsid w:val="007E78DD"/>
    <w:rsid w:val="00812D72"/>
    <w:rsid w:val="00814374"/>
    <w:rsid w:val="00823C52"/>
    <w:rsid w:val="008E58F6"/>
    <w:rsid w:val="009D6382"/>
    <w:rsid w:val="00A2630F"/>
    <w:rsid w:val="00A41036"/>
    <w:rsid w:val="00A823B3"/>
    <w:rsid w:val="00AF30D6"/>
    <w:rsid w:val="00B13AAB"/>
    <w:rsid w:val="00B24C7F"/>
    <w:rsid w:val="00BF2CFC"/>
    <w:rsid w:val="00BF517C"/>
    <w:rsid w:val="00C803EF"/>
    <w:rsid w:val="00D57BE3"/>
    <w:rsid w:val="00D807CC"/>
    <w:rsid w:val="00DB17A0"/>
    <w:rsid w:val="00EA0B94"/>
    <w:rsid w:val="00F1680B"/>
    <w:rsid w:val="00F31045"/>
    <w:rsid w:val="00F94DD6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1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7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7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7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D95"/>
  </w:style>
  <w:style w:type="paragraph" w:styleId="Stopka">
    <w:name w:val="footer"/>
    <w:basedOn w:val="Normalny"/>
    <w:link w:val="StopkaZnak"/>
    <w:uiPriority w:val="99"/>
    <w:unhideWhenUsed/>
    <w:rsid w:val="001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D95"/>
  </w:style>
  <w:style w:type="paragraph" w:styleId="Tekstdymka">
    <w:name w:val="Balloon Text"/>
    <w:basedOn w:val="Normalny"/>
    <w:link w:val="TekstdymkaZnak"/>
    <w:uiPriority w:val="99"/>
    <w:semiHidden/>
    <w:unhideWhenUsed/>
    <w:rsid w:val="002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93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6C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6C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B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C7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7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7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C7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7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7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7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D95"/>
  </w:style>
  <w:style w:type="paragraph" w:styleId="Stopka">
    <w:name w:val="footer"/>
    <w:basedOn w:val="Normalny"/>
    <w:link w:val="StopkaZnak"/>
    <w:uiPriority w:val="99"/>
    <w:unhideWhenUsed/>
    <w:rsid w:val="001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D95"/>
  </w:style>
  <w:style w:type="paragraph" w:styleId="Tekstdymka">
    <w:name w:val="Balloon Text"/>
    <w:basedOn w:val="Normalny"/>
    <w:link w:val="TekstdymkaZnak"/>
    <w:uiPriority w:val="99"/>
    <w:semiHidden/>
    <w:unhideWhenUsed/>
    <w:rsid w:val="002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93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6C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6C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B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C7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7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7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C7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m@um.gorl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l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4EC8-92EE-4D87-9746-9C8D15CA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Michalak</dc:creator>
  <cp:lastModifiedBy>PC</cp:lastModifiedBy>
  <cp:revision>7</cp:revision>
  <cp:lastPrinted>2020-11-26T13:04:00Z</cp:lastPrinted>
  <dcterms:created xsi:type="dcterms:W3CDTF">2021-02-10T13:57:00Z</dcterms:created>
  <dcterms:modified xsi:type="dcterms:W3CDTF">2021-03-04T11:47:00Z</dcterms:modified>
</cp:coreProperties>
</file>